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000A" w14:textId="111754FC" w:rsidR="00DC389B" w:rsidRPr="00DC389B" w:rsidRDefault="00DC389B" w:rsidP="00DC389B">
      <w:pPr>
        <w:keepNext/>
        <w:spacing w:before="120" w:after="120" w:line="240" w:lineRule="auto"/>
        <w:ind w:left="6113"/>
        <w:rPr>
          <w:rFonts w:ascii="Times New Roman" w:hAnsi="Times New Roman" w:cs="Times New Roman"/>
        </w:rPr>
      </w:pPr>
      <w:r w:rsidRPr="00DC389B">
        <w:rPr>
          <w:rFonts w:ascii="Times New Roman" w:hAnsi="Times New Roman" w:cs="Times New Roman"/>
        </w:rPr>
        <w:fldChar w:fldCharType="begin"/>
      </w:r>
      <w:r w:rsidRPr="00DC389B">
        <w:rPr>
          <w:rFonts w:ascii="Times New Roman" w:hAnsi="Times New Roman" w:cs="Times New Roman"/>
        </w:rPr>
        <w:fldChar w:fldCharType="separate"/>
      </w:r>
      <w:r w:rsidRPr="00DC389B">
        <w:rPr>
          <w:rFonts w:ascii="Times New Roman" w:hAnsi="Times New Roman" w:cs="Times New Roman"/>
        </w:rPr>
        <w:fldChar w:fldCharType="end"/>
      </w:r>
      <w:r w:rsidRPr="00DC389B">
        <w:rPr>
          <w:rFonts w:ascii="Times New Roman" w:hAnsi="Times New Roman" w:cs="Times New Roman"/>
        </w:rPr>
        <w:t>Załącznik do zarządzenia Nr</w:t>
      </w:r>
      <w:r>
        <w:rPr>
          <w:rFonts w:ascii="Times New Roman" w:hAnsi="Times New Roman" w:cs="Times New Roman"/>
        </w:rPr>
        <w:t xml:space="preserve"> </w:t>
      </w:r>
      <w:r w:rsidRPr="00DC389B">
        <w:rPr>
          <w:rFonts w:ascii="Times New Roman" w:hAnsi="Times New Roman" w:cs="Times New Roman"/>
        </w:rPr>
        <w:t>24.2025</w:t>
      </w:r>
      <w:r w:rsidRPr="00DC389B">
        <w:rPr>
          <w:rFonts w:ascii="Times New Roman" w:hAnsi="Times New Roman" w:cs="Times New Roman"/>
        </w:rPr>
        <w:br/>
        <w:t>Burmistrza Miasta i</w:t>
      </w:r>
      <w:r>
        <w:rPr>
          <w:rFonts w:ascii="Times New Roman" w:hAnsi="Times New Roman" w:cs="Times New Roman"/>
        </w:rPr>
        <w:t xml:space="preserve"> </w:t>
      </w:r>
      <w:r w:rsidRPr="00DC389B">
        <w:rPr>
          <w:rFonts w:ascii="Times New Roman" w:hAnsi="Times New Roman" w:cs="Times New Roman"/>
        </w:rPr>
        <w:t>Gminy Skawina</w:t>
      </w:r>
      <w:r w:rsidRPr="00DC389B">
        <w:rPr>
          <w:rFonts w:ascii="Times New Roman" w:hAnsi="Times New Roman" w:cs="Times New Roman"/>
        </w:rPr>
        <w:br/>
        <w:t>z dnia 29</w:t>
      </w:r>
      <w:r>
        <w:rPr>
          <w:rFonts w:ascii="Times New Roman" w:hAnsi="Times New Roman" w:cs="Times New Roman"/>
        </w:rPr>
        <w:t xml:space="preserve"> </w:t>
      </w:r>
      <w:r w:rsidRPr="00DC389B">
        <w:rPr>
          <w:rFonts w:ascii="Times New Roman" w:hAnsi="Times New Roman" w:cs="Times New Roman"/>
        </w:rPr>
        <w:t>stycznia 2025</w:t>
      </w:r>
      <w:r>
        <w:rPr>
          <w:rFonts w:ascii="Times New Roman" w:hAnsi="Times New Roman" w:cs="Times New Roman"/>
        </w:rPr>
        <w:t xml:space="preserve"> </w:t>
      </w:r>
      <w:r w:rsidRPr="00DC389B">
        <w:rPr>
          <w:rFonts w:ascii="Times New Roman" w:hAnsi="Times New Roman" w:cs="Times New Roman"/>
        </w:rPr>
        <w:t>r.</w:t>
      </w:r>
    </w:p>
    <w:p w14:paraId="021B66E3" w14:textId="48EB105F" w:rsidR="00DC389B" w:rsidRPr="00DC389B" w:rsidRDefault="00DC389B" w:rsidP="00DC389B">
      <w:pPr>
        <w:keepNext/>
        <w:spacing w:after="480" w:line="240" w:lineRule="auto"/>
        <w:jc w:val="center"/>
        <w:rPr>
          <w:rFonts w:ascii="Times New Roman" w:hAnsi="Times New Roman" w:cs="Times New Roman"/>
        </w:rPr>
      </w:pPr>
      <w:r w:rsidRPr="00DC389B">
        <w:rPr>
          <w:rFonts w:ascii="Times New Roman" w:hAnsi="Times New Roman" w:cs="Times New Roman"/>
          <w:b/>
        </w:rPr>
        <w:t>Harmonogram czynności w</w:t>
      </w:r>
      <w:r>
        <w:rPr>
          <w:rFonts w:ascii="Times New Roman" w:hAnsi="Times New Roman" w:cs="Times New Roman"/>
          <w:b/>
        </w:rPr>
        <w:t xml:space="preserve"> </w:t>
      </w:r>
      <w:r w:rsidRPr="00DC389B">
        <w:rPr>
          <w:rFonts w:ascii="Times New Roman" w:hAnsi="Times New Roman" w:cs="Times New Roman"/>
          <w:b/>
        </w:rPr>
        <w:t>postępowaniu rekrutacyjnym i</w:t>
      </w:r>
      <w:r>
        <w:rPr>
          <w:rFonts w:ascii="Times New Roman" w:hAnsi="Times New Roman" w:cs="Times New Roman"/>
          <w:b/>
        </w:rPr>
        <w:t xml:space="preserve"> </w:t>
      </w:r>
      <w:r w:rsidRPr="00DC389B">
        <w:rPr>
          <w:rFonts w:ascii="Times New Roman" w:hAnsi="Times New Roman" w:cs="Times New Roman"/>
          <w:b/>
        </w:rPr>
        <w:t>uzupełniającym</w:t>
      </w:r>
    </w:p>
    <w:p w14:paraId="7046D17A" w14:textId="4CE8A9C1" w:rsidR="00DC389B" w:rsidRPr="00DC389B" w:rsidRDefault="00DC389B" w:rsidP="00DC389B">
      <w:pPr>
        <w:spacing w:before="120" w:after="120" w:line="240" w:lineRule="auto"/>
        <w:ind w:left="283" w:firstLine="227"/>
        <w:jc w:val="center"/>
        <w:rPr>
          <w:rFonts w:ascii="Times New Roman" w:hAnsi="Times New Roman" w:cs="Times New Roman"/>
        </w:rPr>
      </w:pPr>
      <w:r w:rsidRPr="00DC389B">
        <w:rPr>
          <w:rFonts w:ascii="Times New Roman" w:hAnsi="Times New Roman" w:cs="Times New Roman"/>
        </w:rPr>
        <w:t>do przedszkoli i</w:t>
      </w:r>
      <w:r>
        <w:rPr>
          <w:rFonts w:ascii="Times New Roman" w:hAnsi="Times New Roman" w:cs="Times New Roman"/>
        </w:rPr>
        <w:t xml:space="preserve"> </w:t>
      </w:r>
      <w:r w:rsidRPr="00DC389B">
        <w:rPr>
          <w:rFonts w:ascii="Times New Roman" w:hAnsi="Times New Roman" w:cs="Times New Roman"/>
        </w:rPr>
        <w:t>oddziałów przedszkolnych na rok szkolny 2025/2026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7944"/>
      </w:tblGrid>
      <w:tr w:rsidR="00DC389B" w:rsidRPr="00DC389B" w14:paraId="4333F8B3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7DF2C4F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7B3AE55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Etap rekrutacji/czynności rodzica/prawnego opiekuna</w:t>
            </w:r>
          </w:p>
        </w:tc>
      </w:tr>
      <w:tr w:rsidR="00DC389B" w:rsidRPr="00DC389B" w14:paraId="0866AEE8" w14:textId="77777777" w:rsidTr="001E1026">
        <w:trPr>
          <w:trHeight w:val="510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D8D4C0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Kontynuacja edukacji przedszkolnej</w:t>
            </w:r>
          </w:p>
        </w:tc>
      </w:tr>
      <w:tr w:rsidR="00DC389B" w:rsidRPr="00DC389B" w14:paraId="0B74B42C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650B5FF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03.03-07.03.2025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62EEEC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Przyjmowanie „Deklaracji”, składanych przez rodziców dzieci/prawnych opiekunów kontynuujących edukację przedszkolną w danym przedszkolu lub oddziale przedszkolnym.</w:t>
            </w:r>
          </w:p>
        </w:tc>
      </w:tr>
      <w:tr w:rsidR="00DC389B" w:rsidRPr="00DC389B" w14:paraId="4D740950" w14:textId="77777777" w:rsidTr="001E1026">
        <w:trPr>
          <w:trHeight w:val="510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30A6B2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Postępowanie rekrutacyjne</w:t>
            </w:r>
          </w:p>
          <w:p w14:paraId="4077C2AC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do przedszkoli i oddziałów przedszkolnych w szkołach podstawowych</w:t>
            </w:r>
          </w:p>
        </w:tc>
      </w:tr>
      <w:tr w:rsidR="00DC389B" w:rsidRPr="00DC389B" w14:paraId="37C07958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796312E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10.03-21.03.2025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E999DC" w14:textId="3C247A8B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Uruchomienie rekrutacji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serwisie dla rodziców, przyjmowanie wniosków</w:t>
            </w:r>
            <w:r w:rsidRPr="00DC389B">
              <w:rPr>
                <w:rFonts w:ascii="Times New Roman" w:hAnsi="Times New Roman" w:cs="Times New Roman"/>
              </w:rPr>
              <w:br/>
              <w:t>w przedszkolach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godzinach ustalonych przez dyrektora. Elektroniczny serwis rekrutacyjny działa od 10.03.2025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r. (godz. 8:00) do 21.03.2025 r. (godz. 15:00)</w:t>
            </w:r>
          </w:p>
        </w:tc>
      </w:tr>
      <w:tr w:rsidR="00DC389B" w:rsidRPr="00DC389B" w14:paraId="45DE47C5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DFBF870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do 25.03.2025 r. do godz. 16:00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676C7DC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Składanie dokumentów potwierdzających spełnienie kryteriów rekrutacyjnych</w:t>
            </w:r>
            <w:r w:rsidRPr="00DC389B">
              <w:rPr>
                <w:rFonts w:ascii="Times New Roman" w:hAnsi="Times New Roman" w:cs="Times New Roman"/>
              </w:rPr>
              <w:br/>
              <w:t>w przedszkolu pierwszego wyboru.</w:t>
            </w:r>
          </w:p>
        </w:tc>
      </w:tr>
      <w:tr w:rsidR="00DC389B" w:rsidRPr="00DC389B" w14:paraId="661761AF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7B742C5A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26.03-10.04.2025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2D66617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Posiedzenie Komisji Rekrutacyjnej. Weryfikacja wniosków przez przedszkola- przewodniczący komisji rekrutacyjnej może żądać dokumentów potwierdzających okoliczności zawarte w oświadczeniach.</w:t>
            </w:r>
          </w:p>
        </w:tc>
      </w:tr>
      <w:tr w:rsidR="00DC389B" w:rsidRPr="00DC389B" w14:paraId="04C3306C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0B74E8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11.04.2025 r.</w:t>
            </w:r>
          </w:p>
          <w:p w14:paraId="1490A533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godz. 12:00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1E62DB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Ogłoszenie wyników rekrutacji (lista zakwalifikowanych i niezakwalifikowanych)</w:t>
            </w:r>
          </w:p>
        </w:tc>
      </w:tr>
      <w:tr w:rsidR="00DC389B" w:rsidRPr="00DC389B" w14:paraId="448071A7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F254FF0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 xml:space="preserve">11.04-17.04.2025 r. </w:t>
            </w:r>
          </w:p>
          <w:p w14:paraId="65788692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do godz. 12:00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CF8DD1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 xml:space="preserve">Składanie przez rodziców/prawnych opiekunów dziecka oświadczeń woli przyjęcia do przedszkola. </w:t>
            </w:r>
          </w:p>
        </w:tc>
      </w:tr>
      <w:tr w:rsidR="00DC389B" w:rsidRPr="00DC389B" w14:paraId="703A364D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E94EEA2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22.04-24.04.2025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383F6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Posiedzenie Komisji Rekrutacyjnej.</w:t>
            </w:r>
          </w:p>
        </w:tc>
      </w:tr>
      <w:tr w:rsidR="00DC389B" w:rsidRPr="00DC389B" w14:paraId="0A8A18B2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4422230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25.04.2025 r.</w:t>
            </w:r>
          </w:p>
          <w:p w14:paraId="7826395E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godz. 12:00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D73B23F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Podanie do publicznej wiadomości „Listy dzieci przyjętych i nieprzyjętych do przedszkola”.</w:t>
            </w:r>
          </w:p>
        </w:tc>
      </w:tr>
      <w:tr w:rsidR="00DC389B" w:rsidRPr="00DC389B" w14:paraId="72A2704D" w14:textId="77777777" w:rsidTr="001E1026">
        <w:trPr>
          <w:trHeight w:val="510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E2173D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Procedura odwoławcza</w:t>
            </w:r>
          </w:p>
        </w:tc>
      </w:tr>
      <w:tr w:rsidR="00DC389B" w:rsidRPr="00DC389B" w14:paraId="22261B51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CBB1E9A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25.04-30.04.2025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191D1B1" w14:textId="2E1D77D4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Możliwość wystąpienia rodzica/prawnego opiekuna do Komisji Rekrutacyjnej</w:t>
            </w:r>
            <w:r w:rsidRPr="00DC389B">
              <w:rPr>
                <w:rFonts w:ascii="Times New Roman" w:hAnsi="Times New Roman" w:cs="Times New Roman"/>
              </w:rPr>
              <w:br/>
              <w:t>z wnioskiem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sporządzenie uzasadnienia odmowy przyjęcia dziecka do przedszkola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terminie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dni od podania do publicznej wiadomości „Listy dzieci przyjętych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nieprzyjętych do przedszkola”.</w:t>
            </w:r>
          </w:p>
        </w:tc>
      </w:tr>
      <w:tr w:rsidR="00DC389B" w:rsidRPr="00DC389B" w14:paraId="20A08677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AF2A5C1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lastRenderedPageBreak/>
              <w:t>05.05-07.05.2025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CDA0D9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Sporządzenie w terminie 3 dni uzasadnienia odmowy przyjęcia dziecka do przedszkola.</w:t>
            </w:r>
          </w:p>
        </w:tc>
      </w:tr>
      <w:tr w:rsidR="00DC389B" w:rsidRPr="00DC389B" w14:paraId="2B0AAA0C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95350B5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08.05-12.05.2025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C4C028D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Możliwość wniesienia przez rodzica/prawnego opiekuna odwołania do dyrektora przedszkola, od rozstrzygnięć Komisji Rekrutacyjnej w terminie 3 dni od otrzymania uzasadnienia.</w:t>
            </w:r>
          </w:p>
        </w:tc>
      </w:tr>
      <w:tr w:rsidR="00DC389B" w:rsidRPr="00DC389B" w14:paraId="2235371C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32A6B7F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13.05-15.05.2025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D6AB883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Rozpatrzenie przez dyrektora odwołania od rozstrzygnięcia komisji rekrutacyjnej w terminie 3 dni od otrzymania odwołania.</w:t>
            </w:r>
          </w:p>
        </w:tc>
      </w:tr>
      <w:tr w:rsidR="00DC389B" w:rsidRPr="00DC389B" w14:paraId="2164E993" w14:textId="77777777" w:rsidTr="001E1026">
        <w:trPr>
          <w:trHeight w:val="510"/>
        </w:trPr>
        <w:tc>
          <w:tcPr>
            <w:tcW w:w="10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8FE584" w14:textId="28B22412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Postępowanie uzupełniające</w:t>
            </w:r>
            <w:r w:rsidRPr="00DC389B">
              <w:rPr>
                <w:rFonts w:ascii="Times New Roman" w:hAnsi="Times New Roman" w:cs="Times New Roman"/>
              </w:rPr>
              <w:br/>
              <w:t>do przedszkoli i oddziałów przedszkolnych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szkołach podstawowych</w:t>
            </w:r>
          </w:p>
        </w:tc>
      </w:tr>
      <w:tr w:rsidR="00DC389B" w:rsidRPr="00DC389B" w14:paraId="5C0A9918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761602E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09.06.2025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DB38BE5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Opublikowanie wykazu ewentualnych wolnych miejsc</w:t>
            </w:r>
          </w:p>
        </w:tc>
      </w:tr>
      <w:tr w:rsidR="00DC389B" w:rsidRPr="00DC389B" w14:paraId="1271FFEF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1DA023CF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09.06-13.06.2025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38A79DE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Rekrutacja uzupełniająca - składanie przez rodziców wniosków o przyjęcie do przedszkola</w:t>
            </w:r>
          </w:p>
        </w:tc>
      </w:tr>
      <w:tr w:rsidR="00DC389B" w:rsidRPr="00DC389B" w14:paraId="3971EF71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3A7435D6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16.06-17.06.2025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7422D8F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Posiedzenie Komisji Rekrutacyjnej.</w:t>
            </w:r>
          </w:p>
          <w:p w14:paraId="60DA801E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Rekrutacja uzupełniająca - weryfikacja wniosków przez przedszkola - przewodniczący komisji rekrutacyjnej może żądać dokumentów potwierdzających okoliczności zawarte w oświadczeniach</w:t>
            </w:r>
          </w:p>
        </w:tc>
      </w:tr>
      <w:tr w:rsidR="00DC389B" w:rsidRPr="00DC389B" w14:paraId="4DD40CBB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62FB9525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18.06.2025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8959723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Podanie do publicznej wiadomości „Listy dzieci zakwalifikowanych</w:t>
            </w:r>
            <w:r w:rsidRPr="00DC389B">
              <w:rPr>
                <w:rFonts w:ascii="Times New Roman" w:hAnsi="Times New Roman" w:cs="Times New Roman"/>
              </w:rPr>
              <w:br/>
              <w:t>i niezakwalifikowanych”.</w:t>
            </w:r>
          </w:p>
        </w:tc>
      </w:tr>
      <w:tr w:rsidR="00DC389B" w:rsidRPr="00DC389B" w14:paraId="2BCB3181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5AF934CE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 xml:space="preserve">18.06-20.06.2025 r. 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6B98A1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 xml:space="preserve">Składanie przez rodziców/prawnych opiekunów dziecka oświadczeń woli przyjęcia do przedszkola. </w:t>
            </w:r>
          </w:p>
        </w:tc>
      </w:tr>
      <w:tr w:rsidR="00DC389B" w:rsidRPr="00DC389B" w14:paraId="2E0EF038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D36F39D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23.06.2025 r.</w:t>
            </w:r>
          </w:p>
          <w:p w14:paraId="302C8808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godz. 12:00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6B6503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Podanie do publicznej wiadomości „Listy dzieci przyjętych i nieprzyjętych do przedszkola”.</w:t>
            </w:r>
          </w:p>
        </w:tc>
      </w:tr>
      <w:tr w:rsidR="00DC389B" w:rsidRPr="00DC389B" w14:paraId="0A76CC25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E225CCE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23.06-25.06.2025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74EF0C0" w14:textId="6132E0C0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Możliwość wystąpienia rodzica/prawnego opiekuna do Komisji Rekrutacyjnej</w:t>
            </w:r>
            <w:r w:rsidRPr="00DC389B">
              <w:rPr>
                <w:rFonts w:ascii="Times New Roman" w:hAnsi="Times New Roman" w:cs="Times New Roman"/>
              </w:rPr>
              <w:br/>
              <w:t>z wnioskiem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sporządzenie uzasadnienia odmowy przyjęcia dziecka do przedszkola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terminie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dni od podania do publicznej wiadomości „Listy dzieci przyjętych 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389B">
              <w:rPr>
                <w:rFonts w:ascii="Times New Roman" w:hAnsi="Times New Roman" w:cs="Times New Roman"/>
              </w:rPr>
              <w:t>nieprzyjętych do przedszkola”.</w:t>
            </w:r>
          </w:p>
        </w:tc>
      </w:tr>
      <w:tr w:rsidR="00DC389B" w:rsidRPr="00DC389B" w14:paraId="726BD838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0A826B7B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25.06-27.06.2025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1FE76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Sporządzenie w terminie 3 dni uzasadnienia odmowy przyjęcia dziecka do przedszkola.</w:t>
            </w:r>
          </w:p>
        </w:tc>
      </w:tr>
      <w:tr w:rsidR="00DC389B" w:rsidRPr="00DC389B" w14:paraId="49D356C2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2E52D701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27.06-01.07.2025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B0F022D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Możliwość wniesienia przez rodzica/prawnego opiekuna odwołania do dyrektora przedszkola, od rozstrzygnięć Komisji Rekrutacyjnej w terminie 3 dni od otrzymania uzasadnienia.</w:t>
            </w:r>
          </w:p>
        </w:tc>
      </w:tr>
      <w:tr w:rsidR="00DC389B" w:rsidRPr="00DC389B" w14:paraId="264272E9" w14:textId="77777777" w:rsidTr="001E1026">
        <w:trPr>
          <w:trHeight w:val="510"/>
        </w:trPr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14:paraId="4BB42538" w14:textId="77777777" w:rsidR="00DC389B" w:rsidRPr="00DC389B" w:rsidRDefault="00DC389B" w:rsidP="00DC389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01.07-03.07.2025 r.</w:t>
            </w:r>
          </w:p>
        </w:tc>
        <w:tc>
          <w:tcPr>
            <w:tcW w:w="7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904BFE4" w14:textId="77777777" w:rsidR="00DC389B" w:rsidRPr="00DC389B" w:rsidRDefault="00DC389B" w:rsidP="00DC389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C389B">
              <w:rPr>
                <w:rFonts w:ascii="Times New Roman" w:hAnsi="Times New Roman" w:cs="Times New Roman"/>
              </w:rPr>
              <w:t>Rozpatrzenie przez dyrektora odwołania od rozstrzygnięcia komisji rekrutacyjnej w terminie 3 dni od otrzymania odwołania.</w:t>
            </w:r>
          </w:p>
        </w:tc>
      </w:tr>
    </w:tbl>
    <w:p w14:paraId="5E3F0964" w14:textId="77777777" w:rsidR="00DC389B" w:rsidRPr="00DC389B" w:rsidRDefault="00DC389B" w:rsidP="00DC389B">
      <w:pPr>
        <w:spacing w:line="240" w:lineRule="auto"/>
        <w:rPr>
          <w:rFonts w:ascii="Times New Roman" w:hAnsi="Times New Roman" w:cs="Times New Roman"/>
        </w:rPr>
      </w:pPr>
    </w:p>
    <w:p w14:paraId="51C0D8DA" w14:textId="77777777" w:rsidR="003A038D" w:rsidRDefault="003A038D" w:rsidP="00DC389B">
      <w:pPr>
        <w:spacing w:line="240" w:lineRule="auto"/>
        <w:rPr>
          <w:rFonts w:ascii="Times New Roman" w:hAnsi="Times New Roman" w:cs="Times New Roman"/>
        </w:rPr>
      </w:pPr>
    </w:p>
    <w:p w14:paraId="7AA7A57F" w14:textId="0C84F36C" w:rsidR="00DC389B" w:rsidRPr="00DC389B" w:rsidRDefault="00DC389B" w:rsidP="00DC389B">
      <w:pPr>
        <w:tabs>
          <w:tab w:val="left" w:pos="1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DC389B" w:rsidRPr="00DC389B" w:rsidSect="00DC389B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2FD6" w14:textId="77777777" w:rsidR="00E9450C" w:rsidRDefault="00E9450C" w:rsidP="00DC389B">
      <w:pPr>
        <w:spacing w:after="0" w:line="240" w:lineRule="auto"/>
      </w:pPr>
      <w:r>
        <w:separator/>
      </w:r>
    </w:p>
  </w:endnote>
  <w:endnote w:type="continuationSeparator" w:id="0">
    <w:p w14:paraId="00009648" w14:textId="77777777" w:rsidR="00E9450C" w:rsidRDefault="00E9450C" w:rsidP="00D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B75F84" w14:paraId="495EEFA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33583CBC" w14:textId="7E5603E1" w:rsidR="00000000" w:rsidRDefault="00000000">
          <w:pPr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14:paraId="5B1ED85B" w14:textId="6F8C8EFA" w:rsidR="00000000" w:rsidRDefault="00000000">
          <w:pPr>
            <w:jc w:val="right"/>
            <w:rPr>
              <w:sz w:val="18"/>
            </w:rPr>
          </w:pPr>
        </w:p>
      </w:tc>
    </w:tr>
  </w:tbl>
  <w:p w14:paraId="5A1CB647" w14:textId="77777777" w:rsidR="00000000" w:rsidRDefault="000000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5A03" w14:textId="77777777" w:rsidR="00E9450C" w:rsidRDefault="00E9450C" w:rsidP="00DC389B">
      <w:pPr>
        <w:spacing w:after="0" w:line="240" w:lineRule="auto"/>
      </w:pPr>
      <w:r>
        <w:separator/>
      </w:r>
    </w:p>
  </w:footnote>
  <w:footnote w:type="continuationSeparator" w:id="0">
    <w:p w14:paraId="03060DAA" w14:textId="77777777" w:rsidR="00E9450C" w:rsidRDefault="00E9450C" w:rsidP="00DC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8B6"/>
    <w:multiLevelType w:val="hybridMultilevel"/>
    <w:tmpl w:val="03CA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D1C01"/>
    <w:multiLevelType w:val="hybridMultilevel"/>
    <w:tmpl w:val="191C9436"/>
    <w:lvl w:ilvl="0" w:tplc="64127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B083A"/>
    <w:multiLevelType w:val="hybridMultilevel"/>
    <w:tmpl w:val="AD2287E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04A55"/>
    <w:multiLevelType w:val="hybridMultilevel"/>
    <w:tmpl w:val="4AB2F5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82AD2"/>
    <w:multiLevelType w:val="hybridMultilevel"/>
    <w:tmpl w:val="AC66667C"/>
    <w:lvl w:ilvl="0" w:tplc="32648AA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D90453"/>
    <w:multiLevelType w:val="hybridMultilevel"/>
    <w:tmpl w:val="C6F640C4"/>
    <w:lvl w:ilvl="0" w:tplc="4DBCA7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8405156">
    <w:abstractNumId w:val="0"/>
  </w:num>
  <w:num w:numId="2" w16cid:durableId="631399641">
    <w:abstractNumId w:val="5"/>
  </w:num>
  <w:num w:numId="3" w16cid:durableId="72092209">
    <w:abstractNumId w:val="4"/>
  </w:num>
  <w:num w:numId="4" w16cid:durableId="1363945368">
    <w:abstractNumId w:val="3"/>
  </w:num>
  <w:num w:numId="5" w16cid:durableId="221059894">
    <w:abstractNumId w:val="1"/>
  </w:num>
  <w:num w:numId="6" w16cid:durableId="2036811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35C"/>
    <w:rsid w:val="00002716"/>
    <w:rsid w:val="000167E5"/>
    <w:rsid w:val="000334A0"/>
    <w:rsid w:val="00044B44"/>
    <w:rsid w:val="00056683"/>
    <w:rsid w:val="00075CD6"/>
    <w:rsid w:val="00077E6C"/>
    <w:rsid w:val="00080C43"/>
    <w:rsid w:val="000819B8"/>
    <w:rsid w:val="000B22A0"/>
    <w:rsid w:val="000C40E0"/>
    <w:rsid w:val="000C5A28"/>
    <w:rsid w:val="000E2D74"/>
    <w:rsid w:val="000F2860"/>
    <w:rsid w:val="001150BA"/>
    <w:rsid w:val="00127A9C"/>
    <w:rsid w:val="00130237"/>
    <w:rsid w:val="00131BF4"/>
    <w:rsid w:val="00132C63"/>
    <w:rsid w:val="00155295"/>
    <w:rsid w:val="00155BFD"/>
    <w:rsid w:val="0016151B"/>
    <w:rsid w:val="00162F7B"/>
    <w:rsid w:val="001700AB"/>
    <w:rsid w:val="00193C68"/>
    <w:rsid w:val="00194801"/>
    <w:rsid w:val="0019548F"/>
    <w:rsid w:val="001A569B"/>
    <w:rsid w:val="001C384A"/>
    <w:rsid w:val="001C63A3"/>
    <w:rsid w:val="001D7E0A"/>
    <w:rsid w:val="001E30E9"/>
    <w:rsid w:val="001E5BEF"/>
    <w:rsid w:val="001F5E20"/>
    <w:rsid w:val="0020131B"/>
    <w:rsid w:val="0020568D"/>
    <w:rsid w:val="0022455A"/>
    <w:rsid w:val="002428FD"/>
    <w:rsid w:val="00251127"/>
    <w:rsid w:val="00262DB7"/>
    <w:rsid w:val="002752E2"/>
    <w:rsid w:val="00280766"/>
    <w:rsid w:val="00283309"/>
    <w:rsid w:val="00294944"/>
    <w:rsid w:val="002F327F"/>
    <w:rsid w:val="00346F3A"/>
    <w:rsid w:val="003A038D"/>
    <w:rsid w:val="003A2F30"/>
    <w:rsid w:val="003A499B"/>
    <w:rsid w:val="003A6BE4"/>
    <w:rsid w:val="003B0C90"/>
    <w:rsid w:val="003C2167"/>
    <w:rsid w:val="003D4FB4"/>
    <w:rsid w:val="00401022"/>
    <w:rsid w:val="004229A2"/>
    <w:rsid w:val="00431DC4"/>
    <w:rsid w:val="00446704"/>
    <w:rsid w:val="00464707"/>
    <w:rsid w:val="00473375"/>
    <w:rsid w:val="00490AB8"/>
    <w:rsid w:val="00500654"/>
    <w:rsid w:val="00511C0B"/>
    <w:rsid w:val="00512E2A"/>
    <w:rsid w:val="00513DF5"/>
    <w:rsid w:val="0053261E"/>
    <w:rsid w:val="00564917"/>
    <w:rsid w:val="005B1273"/>
    <w:rsid w:val="005B6176"/>
    <w:rsid w:val="005C21B9"/>
    <w:rsid w:val="005E1DE5"/>
    <w:rsid w:val="006132E8"/>
    <w:rsid w:val="0062100C"/>
    <w:rsid w:val="00622A54"/>
    <w:rsid w:val="00631731"/>
    <w:rsid w:val="00650135"/>
    <w:rsid w:val="00660143"/>
    <w:rsid w:val="00667BF2"/>
    <w:rsid w:val="00670470"/>
    <w:rsid w:val="006908DB"/>
    <w:rsid w:val="00691FC7"/>
    <w:rsid w:val="00695EA6"/>
    <w:rsid w:val="006B6298"/>
    <w:rsid w:val="006E65F1"/>
    <w:rsid w:val="00705062"/>
    <w:rsid w:val="00707A71"/>
    <w:rsid w:val="007112AD"/>
    <w:rsid w:val="0071355D"/>
    <w:rsid w:val="007140E9"/>
    <w:rsid w:val="00715DDE"/>
    <w:rsid w:val="007234FD"/>
    <w:rsid w:val="00737332"/>
    <w:rsid w:val="00745146"/>
    <w:rsid w:val="007736B9"/>
    <w:rsid w:val="00853DD1"/>
    <w:rsid w:val="00865136"/>
    <w:rsid w:val="008903FF"/>
    <w:rsid w:val="00895BD2"/>
    <w:rsid w:val="008C7802"/>
    <w:rsid w:val="008D00C1"/>
    <w:rsid w:val="008D1C34"/>
    <w:rsid w:val="008F4944"/>
    <w:rsid w:val="008F62CE"/>
    <w:rsid w:val="00900C42"/>
    <w:rsid w:val="00904EDA"/>
    <w:rsid w:val="0090737D"/>
    <w:rsid w:val="00911F09"/>
    <w:rsid w:val="00951755"/>
    <w:rsid w:val="00971D08"/>
    <w:rsid w:val="00975879"/>
    <w:rsid w:val="0097691F"/>
    <w:rsid w:val="00982D2A"/>
    <w:rsid w:val="009873FB"/>
    <w:rsid w:val="00987C5A"/>
    <w:rsid w:val="00A021C0"/>
    <w:rsid w:val="00A42030"/>
    <w:rsid w:val="00A8372D"/>
    <w:rsid w:val="00A844EA"/>
    <w:rsid w:val="00A866B7"/>
    <w:rsid w:val="00AB1D5F"/>
    <w:rsid w:val="00AB7F0F"/>
    <w:rsid w:val="00AD51A6"/>
    <w:rsid w:val="00B0087F"/>
    <w:rsid w:val="00B11367"/>
    <w:rsid w:val="00B27D05"/>
    <w:rsid w:val="00BE00CC"/>
    <w:rsid w:val="00BF7197"/>
    <w:rsid w:val="00C161FD"/>
    <w:rsid w:val="00C214B7"/>
    <w:rsid w:val="00C56187"/>
    <w:rsid w:val="00C60124"/>
    <w:rsid w:val="00C75AEC"/>
    <w:rsid w:val="00CA056A"/>
    <w:rsid w:val="00CC579B"/>
    <w:rsid w:val="00CE2AA2"/>
    <w:rsid w:val="00CE6A26"/>
    <w:rsid w:val="00CF55B7"/>
    <w:rsid w:val="00D30796"/>
    <w:rsid w:val="00D35B30"/>
    <w:rsid w:val="00D41040"/>
    <w:rsid w:val="00D740DB"/>
    <w:rsid w:val="00D84374"/>
    <w:rsid w:val="00D91D8C"/>
    <w:rsid w:val="00DA035C"/>
    <w:rsid w:val="00DA34BF"/>
    <w:rsid w:val="00DA4B18"/>
    <w:rsid w:val="00DC2416"/>
    <w:rsid w:val="00DC389B"/>
    <w:rsid w:val="00DC7604"/>
    <w:rsid w:val="00DF20B3"/>
    <w:rsid w:val="00DF7909"/>
    <w:rsid w:val="00E275D0"/>
    <w:rsid w:val="00E85153"/>
    <w:rsid w:val="00E9450C"/>
    <w:rsid w:val="00F130AC"/>
    <w:rsid w:val="00F25626"/>
    <w:rsid w:val="00F26D5C"/>
    <w:rsid w:val="00F4665D"/>
    <w:rsid w:val="00F53065"/>
    <w:rsid w:val="00F64BDD"/>
    <w:rsid w:val="00F90DDD"/>
    <w:rsid w:val="00FA3EE5"/>
    <w:rsid w:val="00FB7D8C"/>
    <w:rsid w:val="00FD7ABC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EACA"/>
  <w15:docId w15:val="{4051A33F-738D-4F54-9EE3-8C6ECE64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01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A0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60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1D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65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302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DC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89B"/>
  </w:style>
  <w:style w:type="paragraph" w:styleId="Stopka">
    <w:name w:val="footer"/>
    <w:basedOn w:val="Normalny"/>
    <w:link w:val="StopkaZnak"/>
    <w:uiPriority w:val="99"/>
    <w:unhideWhenUsed/>
    <w:rsid w:val="00DC3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Marek Marzec</cp:lastModifiedBy>
  <cp:revision>15</cp:revision>
  <cp:lastPrinted>2022-02-07T08:42:00Z</cp:lastPrinted>
  <dcterms:created xsi:type="dcterms:W3CDTF">2022-01-30T11:39:00Z</dcterms:created>
  <dcterms:modified xsi:type="dcterms:W3CDTF">2025-02-27T06:45:00Z</dcterms:modified>
</cp:coreProperties>
</file>